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C327" w14:textId="77777777" w:rsidR="00E842EC" w:rsidRPr="00137FF3" w:rsidRDefault="00A15ED3">
      <w:pPr>
        <w:rPr>
          <w:b/>
          <w:lang w:val="en-US"/>
        </w:rPr>
      </w:pPr>
      <w:r w:rsidRPr="00137FF3">
        <w:rPr>
          <w:b/>
          <w:lang w:val="en-US"/>
        </w:rPr>
        <w:t>Security White Paper Consultation 31.10.2017</w:t>
      </w:r>
    </w:p>
    <w:p w14:paraId="1DE65529" w14:textId="77777777" w:rsidR="00A15ED3" w:rsidRPr="00137FF3" w:rsidRDefault="00A15ED3">
      <w:pPr>
        <w:rPr>
          <w:b/>
          <w:lang w:val="en-US"/>
        </w:rPr>
      </w:pPr>
    </w:p>
    <w:p w14:paraId="285DD3E3" w14:textId="77777777" w:rsidR="00A15ED3" w:rsidRDefault="00A15ED3">
      <w:pPr>
        <w:rPr>
          <w:lang w:val="en-US"/>
        </w:rPr>
      </w:pPr>
      <w:r>
        <w:rPr>
          <w:lang w:val="en-US"/>
        </w:rPr>
        <w:t xml:space="preserve">In general, most comments are on who is doing what? Which subject in which WP or which topic should be </w:t>
      </w:r>
      <w:r w:rsidR="00FE6FA7">
        <w:rPr>
          <w:lang w:val="en-US"/>
        </w:rPr>
        <w:t>in which of the six main themes, because there is some overlap.</w:t>
      </w:r>
    </w:p>
    <w:p w14:paraId="3296796E" w14:textId="77777777" w:rsidR="007D5A44" w:rsidRDefault="007D5A44">
      <w:pPr>
        <w:rPr>
          <w:lang w:val="en-US"/>
        </w:rPr>
      </w:pPr>
    </w:p>
    <w:p w14:paraId="51BD3781" w14:textId="77777777" w:rsidR="007D5A44" w:rsidRDefault="00A15ED3">
      <w:pPr>
        <w:rPr>
          <w:lang w:val="en-US"/>
        </w:rPr>
      </w:pPr>
      <w:r>
        <w:rPr>
          <w:lang w:val="en-US"/>
        </w:rPr>
        <w:t xml:space="preserve">Claudio pointed out that the </w:t>
      </w:r>
      <w:r w:rsidR="00137A08">
        <w:rPr>
          <w:lang w:val="en-US"/>
        </w:rPr>
        <w:t xml:space="preserve">process of writing the WP and the consultation on the WP should be clearer to the community. </w:t>
      </w:r>
      <w:r w:rsidR="004A7C89">
        <w:rPr>
          <w:lang w:val="en-US"/>
        </w:rPr>
        <w:t>It should also be clearer who is respon</w:t>
      </w:r>
      <w:r w:rsidR="007D5A44">
        <w:rPr>
          <w:lang w:val="en-US"/>
        </w:rPr>
        <w:t>sible for subjects that are overlapping two different WPs (e.g. security Cloud services).</w:t>
      </w:r>
    </w:p>
    <w:p w14:paraId="63073D72" w14:textId="77777777" w:rsidR="007D5A44" w:rsidRDefault="007D5A44">
      <w:pPr>
        <w:rPr>
          <w:lang w:val="en-US"/>
        </w:rPr>
      </w:pPr>
    </w:p>
    <w:p w14:paraId="27CD1E06" w14:textId="27EF61B8" w:rsidR="007D5A44" w:rsidRPr="00137FF3" w:rsidRDefault="00686200" w:rsidP="00137FF3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137FF3">
        <w:rPr>
          <w:i/>
          <w:lang w:val="en-US"/>
        </w:rPr>
        <w:t>Incident response, business continuity and crisis management.</w:t>
      </w:r>
    </w:p>
    <w:p w14:paraId="03059D55" w14:textId="77777777" w:rsidR="00686200" w:rsidRDefault="00686200">
      <w:pPr>
        <w:rPr>
          <w:lang w:val="en-US"/>
        </w:rPr>
      </w:pPr>
      <w:r>
        <w:rPr>
          <w:lang w:val="en-US"/>
        </w:rPr>
        <w:t>Lino: Focus on operational procedures/tools. Baseline for procedures/tools. Common language between CSIRTs.</w:t>
      </w:r>
    </w:p>
    <w:p w14:paraId="09716E7E" w14:textId="77777777" w:rsidR="00686200" w:rsidRDefault="00686200">
      <w:pPr>
        <w:rPr>
          <w:lang w:val="en-US"/>
        </w:rPr>
      </w:pPr>
      <w:proofErr w:type="spellStart"/>
      <w:r>
        <w:rPr>
          <w:lang w:val="en-US"/>
        </w:rPr>
        <w:t>Sigita</w:t>
      </w:r>
      <w:proofErr w:type="spellEnd"/>
      <w:r>
        <w:rPr>
          <w:lang w:val="en-US"/>
        </w:rPr>
        <w:t>: Collaboration is a separate topic in the WP.</w:t>
      </w:r>
    </w:p>
    <w:p w14:paraId="5FA89C7C" w14:textId="77777777" w:rsidR="00686200" w:rsidRDefault="00686200">
      <w:pPr>
        <w:rPr>
          <w:lang w:val="en-US"/>
        </w:rPr>
      </w:pPr>
    </w:p>
    <w:p w14:paraId="6288212B" w14:textId="2A9F2CAC" w:rsidR="00686200" w:rsidRPr="00137FF3" w:rsidRDefault="00686200" w:rsidP="00137FF3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137FF3">
        <w:rPr>
          <w:i/>
          <w:lang w:val="en-US"/>
        </w:rPr>
        <w:t>Security baselining for products, services and organizations</w:t>
      </w:r>
    </w:p>
    <w:p w14:paraId="1B6D6144" w14:textId="77777777" w:rsidR="00686200" w:rsidRDefault="00686200">
      <w:pPr>
        <w:rPr>
          <w:lang w:val="en-US"/>
        </w:rPr>
      </w:pPr>
      <w:r>
        <w:rPr>
          <w:lang w:val="en-US"/>
        </w:rPr>
        <w:t>No comments</w:t>
      </w:r>
    </w:p>
    <w:p w14:paraId="4E391DBB" w14:textId="77777777" w:rsidR="00686200" w:rsidRDefault="00686200">
      <w:pPr>
        <w:rPr>
          <w:lang w:val="en-US"/>
        </w:rPr>
      </w:pPr>
    </w:p>
    <w:p w14:paraId="00367956" w14:textId="227D77B5" w:rsidR="00686200" w:rsidRPr="00137FF3" w:rsidRDefault="00CA236C" w:rsidP="00137FF3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137FF3">
        <w:rPr>
          <w:i/>
          <w:lang w:val="en-US"/>
        </w:rPr>
        <w:t>Management of Risks</w:t>
      </w:r>
    </w:p>
    <w:p w14:paraId="44D98905" w14:textId="77777777" w:rsidR="00CA236C" w:rsidRDefault="00EB3BB7">
      <w:pPr>
        <w:rPr>
          <w:lang w:val="en-US"/>
        </w:rPr>
      </w:pPr>
      <w:r>
        <w:rPr>
          <w:lang w:val="en-US"/>
        </w:rPr>
        <w:t xml:space="preserve">Is there an operational aspect in this main topic? </w:t>
      </w:r>
      <w:r w:rsidR="000E2EA5">
        <w:rPr>
          <w:lang w:val="en-US"/>
        </w:rPr>
        <w:t>How does this relate to TF-CSIRT?</w:t>
      </w:r>
    </w:p>
    <w:p w14:paraId="686A682C" w14:textId="77777777" w:rsidR="000E2EA5" w:rsidRDefault="000E2EA5">
      <w:pPr>
        <w:rPr>
          <w:lang w:val="en-US"/>
        </w:rPr>
      </w:pPr>
    </w:p>
    <w:p w14:paraId="552B42AA" w14:textId="460121B9" w:rsidR="000E2EA5" w:rsidRPr="00137FF3" w:rsidRDefault="000E2EA5" w:rsidP="00137FF3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137FF3">
        <w:rPr>
          <w:i/>
          <w:lang w:val="en-US"/>
        </w:rPr>
        <w:t>Training and awareness</w:t>
      </w:r>
    </w:p>
    <w:p w14:paraId="77A95610" w14:textId="77777777" w:rsidR="000E2EA5" w:rsidRDefault="000E2EA5">
      <w:pPr>
        <w:rPr>
          <w:lang w:val="en-US"/>
        </w:rPr>
      </w:pPr>
      <w:r>
        <w:rPr>
          <w:lang w:val="en-US"/>
        </w:rPr>
        <w:t>Albert: Some way of measuring the success of tools, programs and training. Also for the constituency</w:t>
      </w:r>
      <w:r w:rsidR="00241BB8">
        <w:rPr>
          <w:lang w:val="en-US"/>
        </w:rPr>
        <w:t>, which are</w:t>
      </w:r>
      <w:r w:rsidR="002C4C02">
        <w:rPr>
          <w:lang w:val="en-US"/>
        </w:rPr>
        <w:t xml:space="preserve"> useful to them? </w:t>
      </w:r>
    </w:p>
    <w:p w14:paraId="365789A4" w14:textId="77777777" w:rsidR="00241BB8" w:rsidRDefault="00241BB8">
      <w:pPr>
        <w:rPr>
          <w:lang w:val="en-US"/>
        </w:rPr>
      </w:pPr>
      <w:r>
        <w:rPr>
          <w:lang w:val="en-US"/>
        </w:rPr>
        <w:t>E.g. fake phishing tool.</w:t>
      </w:r>
    </w:p>
    <w:p w14:paraId="57482CB9" w14:textId="77777777" w:rsidR="00241BB8" w:rsidRDefault="00241BB8">
      <w:pPr>
        <w:rPr>
          <w:lang w:val="en-US"/>
        </w:rPr>
      </w:pPr>
    </w:p>
    <w:p w14:paraId="06E88E60" w14:textId="07BF4FD8" w:rsidR="00241BB8" w:rsidRPr="00137FF3" w:rsidRDefault="00241BB8" w:rsidP="00137FF3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137FF3">
        <w:rPr>
          <w:i/>
          <w:lang w:val="en-US"/>
        </w:rPr>
        <w:t>Le</w:t>
      </w:r>
      <w:r w:rsidR="00F976A7" w:rsidRPr="00137FF3">
        <w:rPr>
          <w:i/>
          <w:lang w:val="en-US"/>
        </w:rPr>
        <w:t>gal compliance</w:t>
      </w:r>
    </w:p>
    <w:p w14:paraId="22AAB232" w14:textId="77777777" w:rsidR="00F976A7" w:rsidRDefault="006F02E7">
      <w:pPr>
        <w:rPr>
          <w:lang w:val="en-US"/>
        </w:rPr>
      </w:pPr>
      <w:r>
        <w:rPr>
          <w:lang w:val="en-US"/>
        </w:rPr>
        <w:t>Claudio: Sharing experiences/information.</w:t>
      </w:r>
    </w:p>
    <w:p w14:paraId="09830049" w14:textId="131A1D00" w:rsidR="006F02E7" w:rsidRDefault="006F02E7">
      <w:pPr>
        <w:rPr>
          <w:lang w:val="en-US"/>
        </w:rPr>
      </w:pPr>
      <w:r>
        <w:rPr>
          <w:lang w:val="en-US"/>
        </w:rPr>
        <w:t xml:space="preserve">Jacob: GDPR transposition. Interacting with local agencies </w:t>
      </w:r>
      <w:r w:rsidR="00A8361B">
        <w:rPr>
          <w:lang w:val="en-US"/>
        </w:rPr>
        <w:t>/ CSIRTs.</w:t>
      </w:r>
    </w:p>
    <w:p w14:paraId="6958EA1C" w14:textId="14690714" w:rsidR="00A8361B" w:rsidRDefault="00B86BC7">
      <w:pPr>
        <w:rPr>
          <w:lang w:val="en-US"/>
        </w:rPr>
      </w:pPr>
      <w:r>
        <w:rPr>
          <w:lang w:val="en-US"/>
        </w:rPr>
        <w:t xml:space="preserve">Portugal: </w:t>
      </w:r>
      <w:r w:rsidR="00FB1287">
        <w:rPr>
          <w:lang w:val="en-US"/>
        </w:rPr>
        <w:t>Use a stick-model? Easier to implement for NRENs then for CIRTs.</w:t>
      </w:r>
    </w:p>
    <w:p w14:paraId="39D751C7" w14:textId="77777777" w:rsidR="00FB1287" w:rsidRPr="00137FF3" w:rsidRDefault="00FB1287">
      <w:pPr>
        <w:rPr>
          <w:i/>
          <w:lang w:val="en-US"/>
        </w:rPr>
      </w:pPr>
    </w:p>
    <w:p w14:paraId="1C413E32" w14:textId="28F9244D" w:rsidR="00FB1287" w:rsidRPr="00137FF3" w:rsidRDefault="00137FF3" w:rsidP="00137FF3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137FF3">
        <w:rPr>
          <w:i/>
          <w:lang w:val="en-US"/>
        </w:rPr>
        <w:t>(Managed) Security products and services</w:t>
      </w:r>
    </w:p>
    <w:p w14:paraId="5CB5ED87" w14:textId="5173154D" w:rsidR="00137FF3" w:rsidRDefault="00137FF3">
      <w:pPr>
        <w:rPr>
          <w:lang w:val="en-US"/>
        </w:rPr>
      </w:pPr>
      <w:r>
        <w:rPr>
          <w:lang w:val="en-US"/>
        </w:rPr>
        <w:t>No comments</w:t>
      </w:r>
    </w:p>
    <w:p w14:paraId="01AE9504" w14:textId="77777777" w:rsidR="000E2EA5" w:rsidRDefault="000E2EA5">
      <w:pPr>
        <w:rPr>
          <w:lang w:val="en-US"/>
        </w:rPr>
      </w:pPr>
    </w:p>
    <w:p w14:paraId="3F66E2C3" w14:textId="13C554FD" w:rsidR="00137FF3" w:rsidRDefault="00137FF3">
      <w:pPr>
        <w:rPr>
          <w:i/>
          <w:lang w:val="en-US"/>
        </w:rPr>
      </w:pPr>
      <w:r>
        <w:rPr>
          <w:i/>
          <w:lang w:val="en-US"/>
        </w:rPr>
        <w:t>AOB</w:t>
      </w:r>
    </w:p>
    <w:p w14:paraId="69163392" w14:textId="7F336E58" w:rsidR="00137FF3" w:rsidRDefault="00F500B7">
      <w:pPr>
        <w:rPr>
          <w:lang w:val="en-US"/>
        </w:rPr>
      </w:pPr>
      <w:proofErr w:type="spellStart"/>
      <w:r>
        <w:rPr>
          <w:lang w:val="en-US"/>
        </w:rPr>
        <w:t>Rogier</w:t>
      </w:r>
      <w:proofErr w:type="spellEnd"/>
      <w:r>
        <w:rPr>
          <w:lang w:val="en-US"/>
        </w:rPr>
        <w:t>: Open Source Intelligence. Adding extra scanning/using extra tools.</w:t>
      </w:r>
    </w:p>
    <w:p w14:paraId="0D25D39A" w14:textId="12F3A072" w:rsidR="00F500B7" w:rsidRDefault="00F500B7">
      <w:pPr>
        <w:rPr>
          <w:lang w:val="en-US"/>
        </w:rPr>
      </w:pPr>
      <w:r>
        <w:rPr>
          <w:lang w:val="en-US"/>
        </w:rPr>
        <w:t>Treat intelligence.</w:t>
      </w:r>
    </w:p>
    <w:p w14:paraId="74A90361" w14:textId="77777777" w:rsidR="00F500B7" w:rsidRDefault="00F500B7">
      <w:pPr>
        <w:rPr>
          <w:lang w:val="en-US"/>
        </w:rPr>
      </w:pPr>
    </w:p>
    <w:p w14:paraId="275EE0CD" w14:textId="01B10FB4" w:rsidR="00F500B7" w:rsidRDefault="00F500B7">
      <w:pPr>
        <w:rPr>
          <w:i/>
          <w:lang w:val="en-US"/>
        </w:rPr>
      </w:pPr>
      <w:r>
        <w:rPr>
          <w:i/>
          <w:lang w:val="en-US"/>
        </w:rPr>
        <w:t>Potential WP reviewers:</w:t>
      </w:r>
    </w:p>
    <w:p w14:paraId="7DE2D277" w14:textId="7D4F877D" w:rsidR="00F500B7" w:rsidRPr="00F500B7" w:rsidRDefault="00F500B7">
      <w:pPr>
        <w:rPr>
          <w:lang w:val="en-US"/>
        </w:rPr>
      </w:pPr>
      <w:r>
        <w:rPr>
          <w:lang w:val="en-US"/>
        </w:rPr>
        <w:t>Claudio (or someone at GARR</w:t>
      </w:r>
      <w:r w:rsidR="006E4DAF">
        <w:rPr>
          <w:lang w:val="en-US"/>
        </w:rPr>
        <w:t xml:space="preserve">), Tomas, Jacob, </w:t>
      </w:r>
      <w:proofErr w:type="spellStart"/>
      <w:r w:rsidR="006E4DAF">
        <w:rPr>
          <w:lang w:val="en-US"/>
        </w:rPr>
        <w:t>Rogier</w:t>
      </w:r>
      <w:proofErr w:type="spellEnd"/>
      <w:r w:rsidR="006E4DAF">
        <w:rPr>
          <w:lang w:val="en-US"/>
        </w:rPr>
        <w:t>, Lino, Ossi</w:t>
      </w:r>
      <w:bookmarkStart w:id="0" w:name="_GoBack"/>
      <w:bookmarkEnd w:id="0"/>
    </w:p>
    <w:sectPr w:rsidR="00F500B7" w:rsidRPr="00F500B7" w:rsidSect="00F85E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83D"/>
    <w:multiLevelType w:val="hybridMultilevel"/>
    <w:tmpl w:val="4206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D3"/>
    <w:rsid w:val="00076073"/>
    <w:rsid w:val="000E2EA5"/>
    <w:rsid w:val="00137A08"/>
    <w:rsid w:val="00137FF3"/>
    <w:rsid w:val="00241BB8"/>
    <w:rsid w:val="002C4C02"/>
    <w:rsid w:val="004A7C89"/>
    <w:rsid w:val="00686200"/>
    <w:rsid w:val="006E4DAF"/>
    <w:rsid w:val="006F02E7"/>
    <w:rsid w:val="007D5A44"/>
    <w:rsid w:val="00A15ED3"/>
    <w:rsid w:val="00A8361B"/>
    <w:rsid w:val="00B86BC7"/>
    <w:rsid w:val="00CA236C"/>
    <w:rsid w:val="00E842EC"/>
    <w:rsid w:val="00EB3BB7"/>
    <w:rsid w:val="00F500B7"/>
    <w:rsid w:val="00F85E90"/>
    <w:rsid w:val="00F976A7"/>
    <w:rsid w:val="00FB1287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DD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Dreef</dc:creator>
  <cp:keywords/>
  <dc:description/>
  <cp:lastModifiedBy>Casper Dreef</cp:lastModifiedBy>
  <cp:revision>2</cp:revision>
  <dcterms:created xsi:type="dcterms:W3CDTF">2017-10-31T10:31:00Z</dcterms:created>
  <dcterms:modified xsi:type="dcterms:W3CDTF">2017-10-31T13:44:00Z</dcterms:modified>
</cp:coreProperties>
</file>